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1B" w:rsidRDefault="00041D24" w:rsidP="0086594E">
      <w:pPr>
        <w:jc w:val="both"/>
        <w:rPr>
          <w:rFonts w:ascii="Times New Roman" w:hAnsi="Times New Roman" w:cs="Times New Roman"/>
          <w:sz w:val="24"/>
          <w:szCs w:val="24"/>
        </w:rPr>
      </w:pPr>
      <w:r w:rsidRPr="00041D24">
        <w:rPr>
          <w:rFonts w:ascii="Times New Roman" w:hAnsi="Times New Roman" w:cs="Times New Roman"/>
          <w:sz w:val="24"/>
          <w:szCs w:val="24"/>
        </w:rPr>
        <w:drawing>
          <wp:inline distT="0" distB="0" distL="0" distR="0">
            <wp:extent cx="1257300" cy="1276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57300" cy="1276350"/>
                    </a:xfrm>
                    <a:prstGeom prst="rect">
                      <a:avLst/>
                    </a:prstGeom>
                    <a:noFill/>
                    <a:ln w="9525">
                      <a:noFill/>
                      <a:miter lim="800000"/>
                      <a:headEnd/>
                      <a:tailEnd/>
                    </a:ln>
                  </pic:spPr>
                </pic:pic>
              </a:graphicData>
            </a:graphic>
          </wp:inline>
        </w:drawing>
      </w:r>
    </w:p>
    <w:p w:rsidR="00E55E1B" w:rsidRPr="00E55E1B" w:rsidRDefault="00E55E1B" w:rsidP="0086594E">
      <w:pPr>
        <w:jc w:val="both"/>
        <w:rPr>
          <w:rFonts w:ascii="Times New Roman" w:hAnsi="Times New Roman" w:cs="Times New Roman"/>
          <w:sz w:val="24"/>
          <w:szCs w:val="24"/>
        </w:rPr>
      </w:pPr>
      <w:r w:rsidRPr="00E55E1B">
        <w:rPr>
          <w:rFonts w:ascii="Times New Roman" w:hAnsi="Times New Roman" w:cs="Times New Roman"/>
          <w:sz w:val="24"/>
          <w:szCs w:val="24"/>
        </w:rPr>
        <w:t>2015-12-15</w:t>
      </w:r>
    </w:p>
    <w:p w:rsidR="00E55E1B" w:rsidRDefault="00E55E1B" w:rsidP="0086594E">
      <w:pPr>
        <w:jc w:val="both"/>
        <w:rPr>
          <w:rFonts w:ascii="Times New Roman" w:hAnsi="Times New Roman" w:cs="Times New Roman"/>
          <w:b/>
          <w:sz w:val="32"/>
          <w:szCs w:val="32"/>
        </w:rPr>
      </w:pPr>
    </w:p>
    <w:p w:rsidR="00E55E1B" w:rsidRPr="00041D24" w:rsidRDefault="0086594E" w:rsidP="0086594E">
      <w:pPr>
        <w:jc w:val="both"/>
        <w:rPr>
          <w:rFonts w:ascii="Times New Roman" w:hAnsi="Times New Roman" w:cs="Times New Roman"/>
          <w:b/>
          <w:sz w:val="32"/>
          <w:szCs w:val="32"/>
        </w:rPr>
      </w:pPr>
      <w:r>
        <w:rPr>
          <w:rFonts w:ascii="Times New Roman" w:hAnsi="Times New Roman" w:cs="Times New Roman"/>
          <w:b/>
          <w:sz w:val="32"/>
          <w:szCs w:val="32"/>
        </w:rPr>
        <w:t>Inland</w:t>
      </w:r>
      <w:r w:rsidR="002F32BA">
        <w:rPr>
          <w:rFonts w:ascii="Times New Roman" w:hAnsi="Times New Roman" w:cs="Times New Roman"/>
          <w:b/>
          <w:sz w:val="32"/>
          <w:szCs w:val="32"/>
        </w:rPr>
        <w:t>et</w:t>
      </w:r>
      <w:r>
        <w:rPr>
          <w:rFonts w:ascii="Times New Roman" w:hAnsi="Times New Roman" w:cs="Times New Roman"/>
          <w:b/>
          <w:sz w:val="32"/>
          <w:szCs w:val="32"/>
        </w:rPr>
        <w:t xml:space="preserve"> – Sveriges nya Klondike</w:t>
      </w:r>
      <w:r w:rsidR="00782BB0">
        <w:rPr>
          <w:rFonts w:ascii="Times New Roman" w:hAnsi="Times New Roman" w:cs="Times New Roman"/>
          <w:b/>
          <w:sz w:val="32"/>
          <w:szCs w:val="32"/>
        </w:rPr>
        <w:t>!</w:t>
      </w:r>
    </w:p>
    <w:p w:rsidR="00E53B20" w:rsidRDefault="0086594E" w:rsidP="0086594E">
      <w:pPr>
        <w:jc w:val="both"/>
        <w:rPr>
          <w:rFonts w:ascii="Times New Roman" w:hAnsi="Times New Roman" w:cs="Times New Roman"/>
          <w:sz w:val="24"/>
          <w:szCs w:val="24"/>
        </w:rPr>
      </w:pPr>
      <w:r>
        <w:rPr>
          <w:rFonts w:ascii="Times New Roman" w:hAnsi="Times New Roman" w:cs="Times New Roman"/>
          <w:sz w:val="24"/>
          <w:szCs w:val="24"/>
        </w:rPr>
        <w:t>När landsbygdens företrädare diskuterar Sveriges framtid blir det ofta utifrån vad som saknas i dessa regioner – eller vilka drömmar som inte ser ut att gå i uppfyllelse. Man jämför sig regelmässigt med storstäderna</w:t>
      </w:r>
      <w:r w:rsidR="00C71F03">
        <w:rPr>
          <w:rFonts w:ascii="Times New Roman" w:hAnsi="Times New Roman" w:cs="Times New Roman"/>
          <w:sz w:val="24"/>
          <w:szCs w:val="24"/>
        </w:rPr>
        <w:t>s</w:t>
      </w:r>
      <w:r>
        <w:rPr>
          <w:rFonts w:ascii="Times New Roman" w:hAnsi="Times New Roman" w:cs="Times New Roman"/>
          <w:sz w:val="24"/>
          <w:szCs w:val="24"/>
        </w:rPr>
        <w:t xml:space="preserve"> befolkningsutveckling, </w:t>
      </w:r>
      <w:r w:rsidR="00C71F03">
        <w:rPr>
          <w:rFonts w:ascii="Times New Roman" w:hAnsi="Times New Roman" w:cs="Times New Roman"/>
          <w:sz w:val="24"/>
          <w:szCs w:val="24"/>
        </w:rPr>
        <w:t>a</w:t>
      </w:r>
      <w:r>
        <w:rPr>
          <w:rFonts w:ascii="Times New Roman" w:hAnsi="Times New Roman" w:cs="Times New Roman"/>
          <w:sz w:val="24"/>
          <w:szCs w:val="24"/>
        </w:rPr>
        <w:t xml:space="preserve">rbetsmarknad och service. </w:t>
      </w:r>
    </w:p>
    <w:p w:rsidR="0086594E" w:rsidRDefault="0086594E" w:rsidP="0086594E">
      <w:pPr>
        <w:jc w:val="both"/>
        <w:rPr>
          <w:rFonts w:ascii="Times New Roman" w:hAnsi="Times New Roman" w:cs="Times New Roman"/>
          <w:sz w:val="24"/>
          <w:szCs w:val="24"/>
        </w:rPr>
      </w:pPr>
      <w:r>
        <w:rPr>
          <w:rFonts w:ascii="Times New Roman" w:hAnsi="Times New Roman" w:cs="Times New Roman"/>
          <w:sz w:val="24"/>
          <w:szCs w:val="24"/>
        </w:rPr>
        <w:t>Visserligen är det så att de regionala klyftorna i landet växer oroande kraftigt</w:t>
      </w:r>
      <w:r w:rsidR="005007B6">
        <w:rPr>
          <w:rFonts w:ascii="Times New Roman" w:hAnsi="Times New Roman" w:cs="Times New Roman"/>
          <w:sz w:val="24"/>
          <w:szCs w:val="24"/>
        </w:rPr>
        <w:t>.</w:t>
      </w:r>
      <w:r w:rsidR="00304B8B">
        <w:rPr>
          <w:rFonts w:ascii="Times New Roman" w:hAnsi="Times New Roman" w:cs="Times New Roman"/>
          <w:sz w:val="24"/>
          <w:szCs w:val="24"/>
        </w:rPr>
        <w:t xml:space="preserve"> </w:t>
      </w:r>
      <w:r w:rsidR="005007B6">
        <w:rPr>
          <w:rFonts w:ascii="Times New Roman" w:hAnsi="Times New Roman" w:cs="Times New Roman"/>
          <w:sz w:val="24"/>
          <w:szCs w:val="24"/>
        </w:rPr>
        <w:t>L</w:t>
      </w:r>
      <w:r>
        <w:rPr>
          <w:rFonts w:ascii="Times New Roman" w:hAnsi="Times New Roman" w:cs="Times New Roman"/>
          <w:sz w:val="24"/>
          <w:szCs w:val="24"/>
        </w:rPr>
        <w:t xml:space="preserve">edande politiker och företagsledare tycks se </w:t>
      </w:r>
      <w:r w:rsidR="00304B8B">
        <w:rPr>
          <w:rFonts w:ascii="Times New Roman" w:hAnsi="Times New Roman" w:cs="Times New Roman"/>
          <w:sz w:val="24"/>
          <w:szCs w:val="24"/>
        </w:rPr>
        <w:t xml:space="preserve">enbart </w:t>
      </w:r>
      <w:r>
        <w:rPr>
          <w:rFonts w:ascii="Times New Roman" w:hAnsi="Times New Roman" w:cs="Times New Roman"/>
          <w:sz w:val="24"/>
          <w:szCs w:val="24"/>
        </w:rPr>
        <w:t xml:space="preserve">till storstädernas oomtvistliga fördelar när de styr infrastrukturens utbyggnad och jobbens placering. Å andra sidan investerar och arbetar </w:t>
      </w:r>
      <w:r w:rsidR="0018698C">
        <w:rPr>
          <w:rFonts w:ascii="Times New Roman" w:hAnsi="Times New Roman" w:cs="Times New Roman"/>
          <w:sz w:val="24"/>
          <w:szCs w:val="24"/>
        </w:rPr>
        <w:t xml:space="preserve">tiotusentals entreprenörer </w:t>
      </w:r>
      <w:r>
        <w:rPr>
          <w:rFonts w:ascii="Times New Roman" w:hAnsi="Times New Roman" w:cs="Times New Roman"/>
          <w:sz w:val="24"/>
          <w:szCs w:val="24"/>
        </w:rPr>
        <w:t>varje dag för att minska klyftorna och bygga ett Sverige</w:t>
      </w:r>
      <w:r w:rsidR="00A86735">
        <w:rPr>
          <w:rFonts w:ascii="Times New Roman" w:hAnsi="Times New Roman" w:cs="Times New Roman"/>
          <w:sz w:val="24"/>
          <w:szCs w:val="24"/>
        </w:rPr>
        <w:t xml:space="preserve"> i balans</w:t>
      </w:r>
      <w:r>
        <w:rPr>
          <w:rFonts w:ascii="Times New Roman" w:hAnsi="Times New Roman" w:cs="Times New Roman"/>
          <w:sz w:val="24"/>
          <w:szCs w:val="24"/>
        </w:rPr>
        <w:t xml:space="preserve"> – som alternativ eller komplement till storstädernas lockelser. Den tredjedel av befolkningen som finns kvar på landsbygden är ju trots allt en form av bevis på att fördelarna överväger nackdelarna.</w:t>
      </w:r>
    </w:p>
    <w:p w:rsidR="0086594E" w:rsidRDefault="0086594E" w:rsidP="0086594E">
      <w:pPr>
        <w:jc w:val="both"/>
        <w:rPr>
          <w:rFonts w:ascii="Times New Roman" w:hAnsi="Times New Roman" w:cs="Times New Roman"/>
          <w:sz w:val="24"/>
          <w:szCs w:val="24"/>
        </w:rPr>
      </w:pPr>
      <w:r>
        <w:rPr>
          <w:rFonts w:ascii="Times New Roman" w:hAnsi="Times New Roman" w:cs="Times New Roman"/>
          <w:sz w:val="24"/>
          <w:szCs w:val="24"/>
        </w:rPr>
        <w:t xml:space="preserve">Om framtiden vet vi väldigt lite men tecknen på vad som kan hända är ändå inte helt osynliga. Klimatutvecklingen kan </w:t>
      </w:r>
      <w:r w:rsidR="00304B8B">
        <w:rPr>
          <w:rFonts w:ascii="Times New Roman" w:hAnsi="Times New Roman" w:cs="Times New Roman"/>
          <w:sz w:val="24"/>
          <w:szCs w:val="24"/>
        </w:rPr>
        <w:t>gynna</w:t>
      </w:r>
      <w:r w:rsidR="00A86735">
        <w:rPr>
          <w:rFonts w:ascii="Times New Roman" w:hAnsi="Times New Roman" w:cs="Times New Roman"/>
          <w:sz w:val="24"/>
          <w:szCs w:val="24"/>
        </w:rPr>
        <w:t xml:space="preserve"> </w:t>
      </w:r>
      <w:r>
        <w:rPr>
          <w:rFonts w:ascii="Times New Roman" w:hAnsi="Times New Roman" w:cs="Times New Roman"/>
          <w:sz w:val="24"/>
          <w:szCs w:val="24"/>
        </w:rPr>
        <w:t>de idag glesbebyggda regionerna</w:t>
      </w:r>
      <w:r w:rsidR="0018698C">
        <w:rPr>
          <w:rFonts w:ascii="Times New Roman" w:hAnsi="Times New Roman" w:cs="Times New Roman"/>
          <w:sz w:val="24"/>
          <w:szCs w:val="24"/>
        </w:rPr>
        <w:t xml:space="preserve"> medan</w:t>
      </w:r>
      <w:r w:rsidR="00304B8B">
        <w:rPr>
          <w:rFonts w:ascii="Times New Roman" w:hAnsi="Times New Roman" w:cs="Times New Roman"/>
          <w:sz w:val="24"/>
          <w:szCs w:val="24"/>
        </w:rPr>
        <w:t xml:space="preserve"> </w:t>
      </w:r>
      <w:r w:rsidR="0018698C">
        <w:rPr>
          <w:rFonts w:ascii="Times New Roman" w:hAnsi="Times New Roman" w:cs="Times New Roman"/>
          <w:sz w:val="24"/>
          <w:szCs w:val="24"/>
        </w:rPr>
        <w:t>s</w:t>
      </w:r>
      <w:r>
        <w:rPr>
          <w:rFonts w:ascii="Times New Roman" w:hAnsi="Times New Roman" w:cs="Times New Roman"/>
          <w:sz w:val="24"/>
          <w:szCs w:val="24"/>
        </w:rPr>
        <w:t xml:space="preserve">törre tätorters närhet till stigande havsnivåer kan bli ett allt större problem. </w:t>
      </w:r>
      <w:r w:rsidR="00A86735">
        <w:rPr>
          <w:rFonts w:ascii="Times New Roman" w:hAnsi="Times New Roman" w:cs="Times New Roman"/>
          <w:sz w:val="24"/>
          <w:szCs w:val="24"/>
        </w:rPr>
        <w:t>M</w:t>
      </w:r>
      <w:r>
        <w:rPr>
          <w:rFonts w:ascii="Times New Roman" w:hAnsi="Times New Roman" w:cs="Times New Roman"/>
          <w:sz w:val="24"/>
          <w:szCs w:val="24"/>
        </w:rPr>
        <w:t xml:space="preserve">edborgarnas intresse av högre matkvalitet och större insyn i produktionen av livsmedel kan öka intresset för </w:t>
      </w:r>
      <w:r w:rsidR="00304B8B">
        <w:rPr>
          <w:rFonts w:ascii="Times New Roman" w:hAnsi="Times New Roman" w:cs="Times New Roman"/>
          <w:sz w:val="24"/>
          <w:szCs w:val="24"/>
        </w:rPr>
        <w:t xml:space="preserve">Inlandets </w:t>
      </w:r>
      <w:r>
        <w:rPr>
          <w:rFonts w:ascii="Times New Roman" w:hAnsi="Times New Roman" w:cs="Times New Roman"/>
          <w:sz w:val="24"/>
          <w:szCs w:val="24"/>
        </w:rPr>
        <w:t>matproduktion</w:t>
      </w:r>
      <w:r w:rsidR="0089018F">
        <w:rPr>
          <w:rFonts w:ascii="Times New Roman" w:hAnsi="Times New Roman" w:cs="Times New Roman"/>
          <w:sz w:val="24"/>
          <w:szCs w:val="24"/>
        </w:rPr>
        <w:t xml:space="preserve">. </w:t>
      </w:r>
      <w:r w:rsidR="00BB4B08">
        <w:rPr>
          <w:rFonts w:ascii="Times New Roman" w:hAnsi="Times New Roman" w:cs="Times New Roman"/>
          <w:sz w:val="24"/>
          <w:szCs w:val="24"/>
        </w:rPr>
        <w:t>Upptrissade priser på bostäder i storstäderna gör landsbygden attraktiv och</w:t>
      </w:r>
      <w:r w:rsidR="00A86735">
        <w:rPr>
          <w:rFonts w:ascii="Times New Roman" w:hAnsi="Times New Roman" w:cs="Times New Roman"/>
          <w:sz w:val="24"/>
          <w:szCs w:val="24"/>
        </w:rPr>
        <w:t xml:space="preserve"> </w:t>
      </w:r>
      <w:r w:rsidR="00251FD2">
        <w:rPr>
          <w:rFonts w:ascii="Times New Roman" w:hAnsi="Times New Roman" w:cs="Times New Roman"/>
          <w:sz w:val="24"/>
          <w:szCs w:val="24"/>
        </w:rPr>
        <w:t>d</w:t>
      </w:r>
      <w:r>
        <w:rPr>
          <w:rFonts w:ascii="Times New Roman" w:hAnsi="Times New Roman" w:cs="Times New Roman"/>
          <w:sz w:val="24"/>
          <w:szCs w:val="24"/>
        </w:rPr>
        <w:t xml:space="preserve">en höga stressnivån på storstädernas arbetsmarknad kan stimulera fler människor att byta boendemiljö </w:t>
      </w:r>
      <w:r w:rsidR="00BB4B08">
        <w:rPr>
          <w:rFonts w:ascii="Times New Roman" w:hAnsi="Times New Roman" w:cs="Times New Roman"/>
          <w:sz w:val="24"/>
          <w:szCs w:val="24"/>
        </w:rPr>
        <w:t xml:space="preserve">- </w:t>
      </w:r>
      <w:r>
        <w:rPr>
          <w:rFonts w:ascii="Times New Roman" w:hAnsi="Times New Roman" w:cs="Times New Roman"/>
          <w:sz w:val="24"/>
          <w:szCs w:val="24"/>
        </w:rPr>
        <w:t xml:space="preserve">eller dela sitt boende mellan land och stad. </w:t>
      </w:r>
      <w:r w:rsidR="0018698C">
        <w:rPr>
          <w:rFonts w:ascii="Times New Roman" w:hAnsi="Times New Roman" w:cs="Times New Roman"/>
          <w:sz w:val="24"/>
          <w:szCs w:val="24"/>
        </w:rPr>
        <w:t xml:space="preserve"> </w:t>
      </w:r>
      <w:r>
        <w:rPr>
          <w:rFonts w:ascii="Times New Roman" w:hAnsi="Times New Roman" w:cs="Times New Roman"/>
          <w:sz w:val="24"/>
          <w:szCs w:val="24"/>
        </w:rPr>
        <w:t xml:space="preserve">Storstäderna har ju inte bara fördelar och landsbygden </w:t>
      </w:r>
      <w:r w:rsidR="00F34AAE" w:rsidRPr="00E55E1B">
        <w:rPr>
          <w:rFonts w:ascii="Times New Roman" w:hAnsi="Times New Roman" w:cs="Times New Roman"/>
          <w:sz w:val="24"/>
          <w:szCs w:val="24"/>
        </w:rPr>
        <w:t>inte</w:t>
      </w:r>
      <w:r w:rsidR="00F34AAE" w:rsidRPr="00F34AAE">
        <w:rPr>
          <w:rFonts w:ascii="Times New Roman" w:hAnsi="Times New Roman" w:cs="Times New Roman"/>
          <w:color w:val="FF0000"/>
          <w:sz w:val="24"/>
          <w:szCs w:val="24"/>
        </w:rPr>
        <w:t xml:space="preserve"> </w:t>
      </w:r>
      <w:r>
        <w:rPr>
          <w:rFonts w:ascii="Times New Roman" w:hAnsi="Times New Roman" w:cs="Times New Roman"/>
          <w:sz w:val="24"/>
          <w:szCs w:val="24"/>
        </w:rPr>
        <w:t xml:space="preserve">enbart nackdelar. </w:t>
      </w:r>
    </w:p>
    <w:p w:rsidR="005C62DF" w:rsidRDefault="0086594E" w:rsidP="0086594E">
      <w:pPr>
        <w:jc w:val="both"/>
        <w:rPr>
          <w:rFonts w:ascii="Times New Roman" w:hAnsi="Times New Roman" w:cs="Times New Roman"/>
          <w:sz w:val="24"/>
          <w:szCs w:val="24"/>
        </w:rPr>
      </w:pPr>
      <w:r>
        <w:rPr>
          <w:rFonts w:ascii="Times New Roman" w:hAnsi="Times New Roman" w:cs="Times New Roman"/>
          <w:sz w:val="24"/>
          <w:szCs w:val="24"/>
        </w:rPr>
        <w:t>Inlandet rymmer idag attraktiva tätorter</w:t>
      </w:r>
      <w:r w:rsidR="005007B6">
        <w:rPr>
          <w:rFonts w:ascii="Times New Roman" w:hAnsi="Times New Roman" w:cs="Times New Roman"/>
          <w:sz w:val="24"/>
          <w:szCs w:val="24"/>
        </w:rPr>
        <w:t xml:space="preserve"> och byar</w:t>
      </w:r>
      <w:r>
        <w:rPr>
          <w:rFonts w:ascii="Times New Roman" w:hAnsi="Times New Roman" w:cs="Times New Roman"/>
          <w:sz w:val="24"/>
          <w:szCs w:val="24"/>
        </w:rPr>
        <w:t>, varierande och unika natur- och kulturupplevelser. De många väl utbyggda fjällmiljöerna, de otaliga och varierande vandringslederna, den säregna floran och faunan, de miljöklassade ädelfiskevattnen samt den syrerika luften tillhör alla de kvaliteter som mänskor av alla åldrar prioriterar allt högre upp på sina välfärdslistor</w:t>
      </w:r>
      <w:r w:rsidR="005C62DF">
        <w:rPr>
          <w:rFonts w:ascii="Times New Roman" w:hAnsi="Times New Roman" w:cs="Times New Roman"/>
          <w:sz w:val="24"/>
          <w:szCs w:val="24"/>
        </w:rPr>
        <w:t>.</w:t>
      </w:r>
    </w:p>
    <w:p w:rsidR="0086594E" w:rsidRDefault="0086594E" w:rsidP="0086594E">
      <w:pPr>
        <w:jc w:val="both"/>
        <w:rPr>
          <w:rFonts w:ascii="Times New Roman" w:hAnsi="Times New Roman" w:cs="Times New Roman"/>
          <w:sz w:val="24"/>
          <w:szCs w:val="24"/>
        </w:rPr>
      </w:pPr>
      <w:r>
        <w:rPr>
          <w:rFonts w:ascii="Times New Roman" w:hAnsi="Times New Roman" w:cs="Times New Roman"/>
          <w:sz w:val="24"/>
          <w:szCs w:val="24"/>
        </w:rPr>
        <w:t xml:space="preserve">Men </w:t>
      </w:r>
      <w:r w:rsidR="00CE72BA">
        <w:rPr>
          <w:rFonts w:ascii="Times New Roman" w:hAnsi="Times New Roman" w:cs="Times New Roman"/>
          <w:sz w:val="24"/>
          <w:szCs w:val="24"/>
        </w:rPr>
        <w:t xml:space="preserve">norra </w:t>
      </w:r>
      <w:r>
        <w:rPr>
          <w:rFonts w:ascii="Times New Roman" w:hAnsi="Times New Roman" w:cs="Times New Roman"/>
          <w:sz w:val="24"/>
          <w:szCs w:val="24"/>
        </w:rPr>
        <w:t>inland</w:t>
      </w:r>
      <w:r w:rsidR="00CE72BA">
        <w:rPr>
          <w:rFonts w:ascii="Times New Roman" w:hAnsi="Times New Roman" w:cs="Times New Roman"/>
          <w:sz w:val="24"/>
          <w:szCs w:val="24"/>
        </w:rPr>
        <w:t>et</w:t>
      </w:r>
      <w:r>
        <w:rPr>
          <w:rFonts w:ascii="Times New Roman" w:hAnsi="Times New Roman" w:cs="Times New Roman"/>
          <w:sz w:val="24"/>
          <w:szCs w:val="24"/>
        </w:rPr>
        <w:t xml:space="preserve"> handlar inte bara om naturscenerier och semestermål. </w:t>
      </w:r>
      <w:r w:rsidR="00CE72BA">
        <w:rPr>
          <w:rFonts w:ascii="Times New Roman" w:hAnsi="Times New Roman" w:cs="Times New Roman"/>
          <w:sz w:val="24"/>
          <w:szCs w:val="24"/>
        </w:rPr>
        <w:t>Här finns de resurser som krävs för omställningen till ett hållbart Sverige. Här finns framgångsrika, innovativa företag som ger jobb och utveckling. Det är nära till</w:t>
      </w:r>
      <w:r>
        <w:rPr>
          <w:rFonts w:ascii="Times New Roman" w:hAnsi="Times New Roman" w:cs="Times New Roman"/>
          <w:sz w:val="24"/>
          <w:szCs w:val="24"/>
        </w:rPr>
        <w:t xml:space="preserve"> flera universitet och specialistsjukhus </w:t>
      </w:r>
      <w:r w:rsidR="00CE72BA">
        <w:rPr>
          <w:rFonts w:ascii="Times New Roman" w:hAnsi="Times New Roman" w:cs="Times New Roman"/>
          <w:sz w:val="24"/>
          <w:szCs w:val="24"/>
        </w:rPr>
        <w:t>finns</w:t>
      </w:r>
      <w:r w:rsidR="00477213">
        <w:rPr>
          <w:rFonts w:ascii="Times New Roman" w:hAnsi="Times New Roman" w:cs="Times New Roman"/>
          <w:sz w:val="24"/>
          <w:szCs w:val="24"/>
        </w:rPr>
        <w:t xml:space="preserve"> </w:t>
      </w:r>
      <w:r>
        <w:rPr>
          <w:rFonts w:ascii="Times New Roman" w:hAnsi="Times New Roman" w:cs="Times New Roman"/>
          <w:sz w:val="24"/>
          <w:szCs w:val="24"/>
        </w:rPr>
        <w:t xml:space="preserve">från Kiruna i norr via Östersund till Karlstad i söder. Infrastrukturen i övrigt utvecklas </w:t>
      </w:r>
      <w:r w:rsidR="00BB4B08">
        <w:rPr>
          <w:rFonts w:ascii="Times New Roman" w:hAnsi="Times New Roman" w:cs="Times New Roman"/>
          <w:sz w:val="24"/>
          <w:szCs w:val="24"/>
        </w:rPr>
        <w:t>– om än inte i önskad takt -</w:t>
      </w:r>
      <w:r>
        <w:rPr>
          <w:rFonts w:ascii="Times New Roman" w:hAnsi="Times New Roman" w:cs="Times New Roman"/>
          <w:sz w:val="24"/>
          <w:szCs w:val="24"/>
        </w:rPr>
        <w:t xml:space="preserve"> så att högkvalitativa jobb kan utföras nästan var som helst i regionen inte minst tack vare de nya IT-näten.</w:t>
      </w:r>
    </w:p>
    <w:p w:rsidR="0086594E" w:rsidRDefault="0086594E" w:rsidP="0086594E">
      <w:pPr>
        <w:jc w:val="both"/>
        <w:rPr>
          <w:rFonts w:ascii="Times New Roman" w:hAnsi="Times New Roman" w:cs="Times New Roman"/>
          <w:sz w:val="24"/>
          <w:szCs w:val="24"/>
        </w:rPr>
      </w:pPr>
      <w:r>
        <w:rPr>
          <w:rFonts w:ascii="Times New Roman" w:hAnsi="Times New Roman" w:cs="Times New Roman"/>
          <w:sz w:val="24"/>
          <w:szCs w:val="24"/>
        </w:rPr>
        <w:t>Utbyggnaden av vägar och järnvägar efter hela Inlandsvägen och Inlandsbanan</w:t>
      </w:r>
      <w:r w:rsidR="005007B6">
        <w:rPr>
          <w:rFonts w:ascii="Times New Roman" w:hAnsi="Times New Roman" w:cs="Times New Roman"/>
          <w:sz w:val="24"/>
          <w:szCs w:val="24"/>
        </w:rPr>
        <w:t xml:space="preserve"> med tvärbanorna</w:t>
      </w:r>
      <w:r>
        <w:rPr>
          <w:rFonts w:ascii="Times New Roman" w:hAnsi="Times New Roman" w:cs="Times New Roman"/>
          <w:sz w:val="24"/>
          <w:szCs w:val="24"/>
        </w:rPr>
        <w:t xml:space="preserve"> gör det alltmer möjligt att erbjuda en transportinfrastruktur som gynnar både besöksnäringar och de diversifierade industriföretagen efter hela norsksvenska gränsen. Planerna på en återställd </w:t>
      </w:r>
      <w:r w:rsidR="005E5117">
        <w:rPr>
          <w:rFonts w:ascii="Times New Roman" w:hAnsi="Times New Roman" w:cs="Times New Roman"/>
          <w:sz w:val="24"/>
          <w:szCs w:val="24"/>
        </w:rPr>
        <w:t>Inlandsbana</w:t>
      </w:r>
      <w:r>
        <w:rPr>
          <w:rFonts w:ascii="Times New Roman" w:hAnsi="Times New Roman" w:cs="Times New Roman"/>
          <w:sz w:val="24"/>
          <w:szCs w:val="24"/>
        </w:rPr>
        <w:t xml:space="preserve"> mellan Mora och Kristinehamn skapar en fullödig transportmiljö i hela området anpassad till dagens och morgondagens näringslivsstruktur.</w:t>
      </w:r>
    </w:p>
    <w:p w:rsidR="0018561B" w:rsidRDefault="0086594E" w:rsidP="00E55E1B">
      <w:pPr>
        <w:jc w:val="both"/>
        <w:rPr>
          <w:rFonts w:ascii="Times New Roman" w:hAnsi="Times New Roman" w:cs="Times New Roman"/>
          <w:sz w:val="24"/>
          <w:szCs w:val="24"/>
        </w:rPr>
      </w:pPr>
      <w:r>
        <w:rPr>
          <w:rFonts w:ascii="Times New Roman" w:hAnsi="Times New Roman" w:cs="Times New Roman"/>
          <w:sz w:val="24"/>
          <w:szCs w:val="24"/>
        </w:rPr>
        <w:lastRenderedPageBreak/>
        <w:t>Sveriges Inlandsregion – som växer ihop med Norges stora fjällområden – är landets största potentiella framtidsregion</w:t>
      </w:r>
      <w:r w:rsidR="005007B6">
        <w:rPr>
          <w:rFonts w:ascii="Times New Roman" w:hAnsi="Times New Roman" w:cs="Times New Roman"/>
          <w:sz w:val="24"/>
          <w:szCs w:val="24"/>
        </w:rPr>
        <w:t>. Här finns</w:t>
      </w:r>
      <w:r>
        <w:rPr>
          <w:rFonts w:ascii="Times New Roman" w:hAnsi="Times New Roman" w:cs="Times New Roman"/>
          <w:sz w:val="24"/>
          <w:szCs w:val="24"/>
        </w:rPr>
        <w:t xml:space="preserve"> kolossala och mångfaldiga resurser </w:t>
      </w:r>
      <w:r w:rsidR="005007B6">
        <w:rPr>
          <w:rFonts w:ascii="Times New Roman" w:hAnsi="Times New Roman" w:cs="Times New Roman"/>
          <w:sz w:val="24"/>
          <w:szCs w:val="24"/>
        </w:rPr>
        <w:t xml:space="preserve">som </w:t>
      </w:r>
      <w:r>
        <w:rPr>
          <w:rFonts w:ascii="Times New Roman" w:hAnsi="Times New Roman" w:cs="Times New Roman"/>
          <w:sz w:val="24"/>
          <w:szCs w:val="24"/>
        </w:rPr>
        <w:t>stärk</w:t>
      </w:r>
      <w:r w:rsidR="005007B6">
        <w:rPr>
          <w:rFonts w:ascii="Times New Roman" w:hAnsi="Times New Roman" w:cs="Times New Roman"/>
          <w:sz w:val="24"/>
          <w:szCs w:val="24"/>
        </w:rPr>
        <w:t>er</w:t>
      </w:r>
      <w:r>
        <w:rPr>
          <w:rFonts w:ascii="Times New Roman" w:hAnsi="Times New Roman" w:cs="Times New Roman"/>
          <w:sz w:val="24"/>
          <w:szCs w:val="24"/>
        </w:rPr>
        <w:t xml:space="preserve"> Norden som Europas mest exklusiva tillväxtområde – socialt, miljömässigt och ekonomiskt. Att göra Inlandsregionen till ett gemensamt nordiskt framtidsprojekt har bara börjat!</w:t>
      </w:r>
    </w:p>
    <w:p w:rsidR="00041D24" w:rsidRDefault="00041D24" w:rsidP="00041D24">
      <w:pPr>
        <w:rPr>
          <w:rFonts w:ascii="Times New Roman" w:hAnsi="Times New Roman" w:cs="Times New Roman"/>
          <w:sz w:val="24"/>
          <w:szCs w:val="24"/>
        </w:rPr>
      </w:pPr>
    </w:p>
    <w:p w:rsidR="00041D24" w:rsidRPr="00E55E1B" w:rsidRDefault="00041D24" w:rsidP="00041D24">
      <w:pPr>
        <w:rPr>
          <w:rFonts w:ascii="Times New Roman" w:hAnsi="Times New Roman" w:cs="Times New Roman"/>
          <w:sz w:val="24"/>
          <w:szCs w:val="24"/>
        </w:rPr>
      </w:pPr>
      <w:r>
        <w:rPr>
          <w:rFonts w:ascii="Times New Roman" w:hAnsi="Times New Roman" w:cs="Times New Roman"/>
          <w:sz w:val="24"/>
          <w:szCs w:val="24"/>
        </w:rPr>
        <w:t>Karin Malmfjord, ordförande</w:t>
      </w:r>
      <w:r>
        <w:rPr>
          <w:rFonts w:ascii="Times New Roman" w:hAnsi="Times New Roman" w:cs="Times New Roman"/>
          <w:sz w:val="24"/>
          <w:szCs w:val="24"/>
        </w:rPr>
        <w:br/>
        <w:t>Per-Anders Westhed, vice ordförande</w:t>
      </w:r>
    </w:p>
    <w:sectPr w:rsidR="00041D24" w:rsidRPr="00E55E1B" w:rsidSect="00041D24">
      <w:footerReference w:type="default" r:id="rId7"/>
      <w:pgSz w:w="11906" w:h="16838"/>
      <w:pgMar w:top="851" w:right="1417" w:bottom="1417" w:left="1417" w:header="708" w:footer="5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A44" w:rsidRDefault="00343A44" w:rsidP="00041D24">
      <w:pPr>
        <w:spacing w:after="0" w:line="240" w:lineRule="auto"/>
      </w:pPr>
      <w:r>
        <w:separator/>
      </w:r>
    </w:p>
  </w:endnote>
  <w:endnote w:type="continuationSeparator" w:id="0">
    <w:p w:rsidR="00343A44" w:rsidRDefault="00343A44" w:rsidP="00041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D24" w:rsidRDefault="00041D24" w:rsidP="00041D24">
    <w:pPr>
      <w:pStyle w:val="Sidfot"/>
      <w:jc w:val="center"/>
      <w:rPr>
        <w:sz w:val="18"/>
      </w:rPr>
    </w:pPr>
    <w:r>
      <w:rPr>
        <w:b/>
        <w:sz w:val="18"/>
      </w:rPr>
      <w:t>Inlandskommunerna ekonomisk förening</w:t>
    </w:r>
  </w:p>
  <w:p w:rsidR="00041D24" w:rsidRDefault="00041D24" w:rsidP="00041D24">
    <w:pPr>
      <w:pStyle w:val="Sidfot"/>
      <w:jc w:val="center"/>
      <w:rPr>
        <w:sz w:val="18"/>
      </w:rPr>
    </w:pPr>
    <w:r>
      <w:rPr>
        <w:sz w:val="18"/>
      </w:rPr>
      <w:t xml:space="preserve">c/o </w:t>
    </w:r>
    <w:smartTag w:uri="urn:schemas-microsoft-com:office:smarttags" w:element="PersonName">
      <w:smartTagPr>
        <w:attr w:name="ProductID" w:val="Staffan Bond"/>
      </w:smartTagPr>
      <w:r>
        <w:rPr>
          <w:sz w:val="18"/>
        </w:rPr>
        <w:t>Staffan Bond</w:t>
      </w:r>
    </w:smartTag>
    <w:r>
      <w:rPr>
        <w:sz w:val="18"/>
      </w:rPr>
      <w:t xml:space="preserve"> AB, </w:t>
    </w:r>
    <w:proofErr w:type="spellStart"/>
    <w:r>
      <w:rPr>
        <w:sz w:val="18"/>
      </w:rPr>
      <w:t>Budgatu</w:t>
    </w:r>
    <w:proofErr w:type="spellEnd"/>
    <w:r>
      <w:rPr>
        <w:sz w:val="18"/>
      </w:rPr>
      <w:t xml:space="preserve"> </w:t>
    </w:r>
    <w:proofErr w:type="gramStart"/>
    <w:r>
      <w:rPr>
        <w:sz w:val="18"/>
      </w:rPr>
      <w:t>28,  792</w:t>
    </w:r>
    <w:proofErr w:type="gramEnd"/>
    <w:r>
      <w:rPr>
        <w:sz w:val="18"/>
      </w:rPr>
      <w:t xml:space="preserve"> 90 Sollerön,  telefon 0250-22619,  telefax 0250-22227, </w:t>
    </w:r>
    <w:r>
      <w:rPr>
        <w:sz w:val="18"/>
      </w:rPr>
      <w:br/>
    </w:r>
    <w:hyperlink r:id="rId1" w:history="1">
      <w:r>
        <w:rPr>
          <w:rStyle w:val="Hyperlnk"/>
          <w:sz w:val="18"/>
        </w:rPr>
        <w:t>www.ief.se</w:t>
      </w:r>
    </w:hyperlink>
    <w:r>
      <w:rPr>
        <w:sz w:val="18"/>
      </w:rPr>
      <w:t xml:space="preserve">  </w:t>
    </w:r>
    <w:hyperlink r:id="rId2" w:history="1">
      <w:r>
        <w:rPr>
          <w:rStyle w:val="Hyperlnk"/>
          <w:sz w:val="18"/>
        </w:rPr>
        <w:t>info@ief.se</w:t>
      </w:r>
    </w:hyperlink>
  </w:p>
  <w:p w:rsidR="00041D24" w:rsidRDefault="00041D24" w:rsidP="00041D24">
    <w:pPr>
      <w:pStyle w:val="Sidfot"/>
      <w:jc w:val="center"/>
    </w:pPr>
    <w:proofErr w:type="spellStart"/>
    <w:r>
      <w:rPr>
        <w:sz w:val="18"/>
      </w:rPr>
      <w:t>Org.nr</w:t>
    </w:r>
    <w:proofErr w:type="spellEnd"/>
    <w:r>
      <w:rPr>
        <w:sz w:val="18"/>
      </w:rPr>
      <w:t>. 716461-8980  Har F-</w:t>
    </w:r>
    <w:proofErr w:type="gramStart"/>
    <w:r>
      <w:rPr>
        <w:sz w:val="18"/>
      </w:rPr>
      <w:t>skattebevis  Bankgiro</w:t>
    </w:r>
    <w:proofErr w:type="gramEnd"/>
    <w:r>
      <w:rPr>
        <w:sz w:val="18"/>
      </w:rPr>
      <w:t xml:space="preserve"> 5617-2372  Postgiro 399633-7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A44" w:rsidRDefault="00343A44" w:rsidP="00041D24">
      <w:pPr>
        <w:spacing w:after="0" w:line="240" w:lineRule="auto"/>
      </w:pPr>
      <w:r>
        <w:separator/>
      </w:r>
    </w:p>
  </w:footnote>
  <w:footnote w:type="continuationSeparator" w:id="0">
    <w:p w:rsidR="00343A44" w:rsidRDefault="00343A44" w:rsidP="00041D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86594E"/>
    <w:rsid w:val="00026CAD"/>
    <w:rsid w:val="00041D24"/>
    <w:rsid w:val="0018561B"/>
    <w:rsid w:val="0018698C"/>
    <w:rsid w:val="00251FD2"/>
    <w:rsid w:val="002E29F1"/>
    <w:rsid w:val="002F32BA"/>
    <w:rsid w:val="00304B8B"/>
    <w:rsid w:val="00343A44"/>
    <w:rsid w:val="00477213"/>
    <w:rsid w:val="005007B6"/>
    <w:rsid w:val="005C62DF"/>
    <w:rsid w:val="005D51DF"/>
    <w:rsid w:val="005E5117"/>
    <w:rsid w:val="0066068E"/>
    <w:rsid w:val="00782BB0"/>
    <w:rsid w:val="0086594E"/>
    <w:rsid w:val="0087103B"/>
    <w:rsid w:val="0089018F"/>
    <w:rsid w:val="00900FE3"/>
    <w:rsid w:val="00985EDD"/>
    <w:rsid w:val="009975C1"/>
    <w:rsid w:val="009F6D7C"/>
    <w:rsid w:val="00A82202"/>
    <w:rsid w:val="00A86735"/>
    <w:rsid w:val="00A93C0C"/>
    <w:rsid w:val="00AD0B53"/>
    <w:rsid w:val="00B84F10"/>
    <w:rsid w:val="00BB4B08"/>
    <w:rsid w:val="00C71F03"/>
    <w:rsid w:val="00CE72BA"/>
    <w:rsid w:val="00E53B20"/>
    <w:rsid w:val="00E55E1B"/>
    <w:rsid w:val="00E80128"/>
    <w:rsid w:val="00E8755C"/>
    <w:rsid w:val="00F34AA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4E"/>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5E511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E5117"/>
    <w:rPr>
      <w:rFonts w:ascii="Tahoma" w:hAnsi="Tahoma" w:cs="Tahoma"/>
      <w:sz w:val="16"/>
      <w:szCs w:val="16"/>
    </w:rPr>
  </w:style>
  <w:style w:type="paragraph" w:styleId="Sidhuvud">
    <w:name w:val="header"/>
    <w:basedOn w:val="Normal"/>
    <w:link w:val="SidhuvudChar"/>
    <w:uiPriority w:val="99"/>
    <w:semiHidden/>
    <w:unhideWhenUsed/>
    <w:rsid w:val="00041D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41D24"/>
  </w:style>
  <w:style w:type="paragraph" w:styleId="Sidfot">
    <w:name w:val="footer"/>
    <w:basedOn w:val="Normal"/>
    <w:link w:val="SidfotChar"/>
    <w:unhideWhenUsed/>
    <w:rsid w:val="00041D24"/>
    <w:pPr>
      <w:tabs>
        <w:tab w:val="center" w:pos="4536"/>
        <w:tab w:val="right" w:pos="9072"/>
      </w:tabs>
      <w:spacing w:after="0" w:line="240" w:lineRule="auto"/>
    </w:pPr>
  </w:style>
  <w:style w:type="character" w:customStyle="1" w:styleId="SidfotChar">
    <w:name w:val="Sidfot Char"/>
    <w:basedOn w:val="Standardstycketeckensnitt"/>
    <w:link w:val="Sidfot"/>
    <w:rsid w:val="00041D24"/>
  </w:style>
  <w:style w:type="character" w:styleId="Hyperlnk">
    <w:name w:val="Hyperlink"/>
    <w:rsid w:val="00041D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4E"/>
    <w:pPr>
      <w:spacing w:line="254"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15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ief.se" TargetMode="External"/><Relationship Id="rId1" Type="http://schemas.openxmlformats.org/officeDocument/2006/relationships/hyperlink" Target="http://www.ief.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525</Words>
  <Characters>2783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Ronny</dc:creator>
  <cp:lastModifiedBy>Karin Bond</cp:lastModifiedBy>
  <cp:revision>3</cp:revision>
  <cp:lastPrinted>2015-12-14T19:04:00Z</cp:lastPrinted>
  <dcterms:created xsi:type="dcterms:W3CDTF">2015-12-23T09:30:00Z</dcterms:created>
  <dcterms:modified xsi:type="dcterms:W3CDTF">2015-12-23T09:31:00Z</dcterms:modified>
</cp:coreProperties>
</file>